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111D" w14:textId="0BB53DEF" w:rsidR="006116C1" w:rsidRDefault="006116C1"/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5865"/>
        <w:gridCol w:w="1186"/>
        <w:gridCol w:w="906"/>
        <w:gridCol w:w="1126"/>
        <w:gridCol w:w="1266"/>
      </w:tblGrid>
      <w:tr w:rsidR="008B416A" w14:paraId="0FCB290D" w14:textId="77777777" w:rsidTr="008B416A">
        <w:tc>
          <w:tcPr>
            <w:tcW w:w="10349" w:type="dxa"/>
            <w:gridSpan w:val="5"/>
          </w:tcPr>
          <w:p w14:paraId="456D5E65" w14:textId="7E3C6850" w:rsidR="008B416A" w:rsidRPr="008B416A" w:rsidRDefault="003054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Cuckfield Parish Council: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Courtmead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Road Drainage Improvements </w:t>
            </w:r>
          </w:p>
        </w:tc>
      </w:tr>
      <w:tr w:rsidR="008B416A" w14:paraId="676D34F6" w14:textId="77777777" w:rsidTr="0030543C">
        <w:tc>
          <w:tcPr>
            <w:tcW w:w="5865" w:type="dxa"/>
          </w:tcPr>
          <w:p w14:paraId="7FF2A1D3" w14:textId="0123C54D" w:rsidR="008B416A" w:rsidRPr="00F6554B" w:rsidRDefault="008B41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54B"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86" w:type="dxa"/>
          </w:tcPr>
          <w:p w14:paraId="1A370E25" w14:textId="706C82FA" w:rsidR="008B416A" w:rsidRPr="00F6554B" w:rsidRDefault="008B41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54B">
              <w:rPr>
                <w:rFonts w:ascii="Verdana" w:hAnsi="Verdan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06" w:type="dxa"/>
          </w:tcPr>
          <w:p w14:paraId="4D2669E6" w14:textId="59CEE777" w:rsidR="008B416A" w:rsidRPr="00F6554B" w:rsidRDefault="008B41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54B">
              <w:rPr>
                <w:rFonts w:ascii="Verdana" w:hAnsi="Verdana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26" w:type="dxa"/>
          </w:tcPr>
          <w:p w14:paraId="55B968D5" w14:textId="1D3D9A97" w:rsidR="008B416A" w:rsidRPr="00F6554B" w:rsidRDefault="008B41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54B">
              <w:rPr>
                <w:rFonts w:ascii="Verdana" w:hAnsi="Verdana"/>
                <w:b/>
                <w:bCs/>
                <w:sz w:val="20"/>
                <w:szCs w:val="20"/>
              </w:rPr>
              <w:t>Rate £</w:t>
            </w:r>
          </w:p>
        </w:tc>
        <w:tc>
          <w:tcPr>
            <w:tcW w:w="1266" w:type="dxa"/>
          </w:tcPr>
          <w:p w14:paraId="44F789C5" w14:textId="0F56AFF0" w:rsidR="008B416A" w:rsidRPr="00F6554B" w:rsidRDefault="008B416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54B">
              <w:rPr>
                <w:rFonts w:ascii="Verdana" w:hAnsi="Verdana"/>
                <w:b/>
                <w:bCs/>
                <w:sz w:val="20"/>
                <w:szCs w:val="20"/>
              </w:rPr>
              <w:t>Total £</w:t>
            </w:r>
          </w:p>
        </w:tc>
      </w:tr>
      <w:tr w:rsidR="008B416A" w14:paraId="017470D7" w14:textId="77777777" w:rsidTr="0030543C">
        <w:tc>
          <w:tcPr>
            <w:tcW w:w="5865" w:type="dxa"/>
          </w:tcPr>
          <w:p w14:paraId="0F35FB61" w14:textId="77777777" w:rsidR="0030543C" w:rsidRPr="0030543C" w:rsidRDefault="0030543C" w:rsidP="0030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Preliminaries, Mobilisation, Insurances, Pedestrian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and Traffic Management - Chapter 8 signage and 2-way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t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raffic lights as required. </w:t>
            </w:r>
          </w:p>
          <w:p w14:paraId="6395BEDF" w14:textId="6BAAB6DC" w:rsidR="008B416A" w:rsidRPr="0030543C" w:rsidRDefault="0030543C" w:rsidP="0030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To be read in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conjunction with the Cuckfield Scope Plan.</w:t>
            </w:r>
          </w:p>
        </w:tc>
        <w:tc>
          <w:tcPr>
            <w:tcW w:w="1186" w:type="dxa"/>
          </w:tcPr>
          <w:p w14:paraId="02C8545F" w14:textId="0F55A0C7" w:rsidR="008B416A" w:rsidRPr="0030543C" w:rsidRDefault="008B41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5A596E71" w14:textId="1F3529B3" w:rsidR="008B416A" w:rsidRPr="0030543C" w:rsidRDefault="008B41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3EECC28" w14:textId="5F1BFD8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1AE29C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A" w14:paraId="21DAF58F" w14:textId="77777777" w:rsidTr="0030543C">
        <w:tc>
          <w:tcPr>
            <w:tcW w:w="5865" w:type="dxa"/>
          </w:tcPr>
          <w:p w14:paraId="6B198673" w14:textId="6AAF887F" w:rsidR="008B416A" w:rsidRPr="0030543C" w:rsidRDefault="0030543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0543C">
              <w:rPr>
                <w:rFonts w:ascii="Calibri" w:hAnsi="Calibri" w:cs="Calibri"/>
                <w:b/>
                <w:bCs/>
                <w:sz w:val="20"/>
                <w:szCs w:val="20"/>
              </w:rPr>
              <w:t>Courtmead</w:t>
            </w:r>
            <w:proofErr w:type="spellEnd"/>
            <w:r w:rsidRPr="003054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Road Drainage Improvements</w:t>
            </w:r>
          </w:p>
        </w:tc>
        <w:tc>
          <w:tcPr>
            <w:tcW w:w="1186" w:type="dxa"/>
          </w:tcPr>
          <w:p w14:paraId="4D47D945" w14:textId="77777777" w:rsidR="008B416A" w:rsidRPr="0030543C" w:rsidRDefault="008B41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58671C3C" w14:textId="77777777" w:rsidR="008B416A" w:rsidRPr="0030543C" w:rsidRDefault="008B41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6B3006B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C23BB73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A" w14:paraId="18C1FCA2" w14:textId="77777777" w:rsidTr="0030543C">
        <w:tc>
          <w:tcPr>
            <w:tcW w:w="5865" w:type="dxa"/>
          </w:tcPr>
          <w:p w14:paraId="680B2D10" w14:textId="616633D8" w:rsidR="008B416A" w:rsidRPr="0030543C" w:rsidRDefault="0030543C" w:rsidP="0030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 xml:space="preserve">Install new pipeline - 225mm </w:t>
            </w:r>
            <w:proofErr w:type="spellStart"/>
            <w:r w:rsidRPr="0030543C">
              <w:rPr>
                <w:rFonts w:ascii="Calibri" w:hAnsi="Calibri" w:cs="Calibri"/>
                <w:sz w:val="20"/>
                <w:szCs w:val="20"/>
              </w:rPr>
              <w:t>Upvc</w:t>
            </w:r>
            <w:proofErr w:type="spellEnd"/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0543C">
              <w:rPr>
                <w:rFonts w:ascii="Calibri" w:hAnsi="Calibri" w:cs="Calibri"/>
                <w:sz w:val="20"/>
                <w:szCs w:val="20"/>
              </w:rPr>
              <w:t>twinwall</w:t>
            </w:r>
            <w:proofErr w:type="spellEnd"/>
            <w:r w:rsidRPr="0030543C">
              <w:rPr>
                <w:rFonts w:ascii="Calibri" w:hAnsi="Calibri" w:cs="Calibri"/>
                <w:sz w:val="20"/>
                <w:szCs w:val="20"/>
              </w:rPr>
              <w:t xml:space="preserve"> pipe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with ST1 concrete bed and surround including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tarmac reinstatement to HAUC specification</w:t>
            </w:r>
          </w:p>
        </w:tc>
        <w:tc>
          <w:tcPr>
            <w:tcW w:w="1186" w:type="dxa"/>
          </w:tcPr>
          <w:p w14:paraId="0FCCAEE9" w14:textId="26574218" w:rsidR="008B416A" w:rsidRPr="0030543C" w:rsidRDefault="0030543C">
            <w:pPr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06" w:type="dxa"/>
          </w:tcPr>
          <w:p w14:paraId="3A5EC9EE" w14:textId="6C5ACD03" w:rsidR="008B416A" w:rsidRPr="0030543C" w:rsidRDefault="0030543C">
            <w:pPr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Lin M</w:t>
            </w:r>
          </w:p>
        </w:tc>
        <w:tc>
          <w:tcPr>
            <w:tcW w:w="1126" w:type="dxa"/>
          </w:tcPr>
          <w:p w14:paraId="61758C85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59CBB15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A" w14:paraId="0B2EAF29" w14:textId="77777777" w:rsidTr="0030543C">
        <w:tc>
          <w:tcPr>
            <w:tcW w:w="5865" w:type="dxa"/>
          </w:tcPr>
          <w:p w14:paraId="65058AD2" w14:textId="4B9D17F7" w:rsidR="008B416A" w:rsidRPr="0030543C" w:rsidRDefault="0030543C" w:rsidP="0030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 xml:space="preserve">Install new pipeline - 225mm </w:t>
            </w:r>
            <w:proofErr w:type="spellStart"/>
            <w:r w:rsidRPr="0030543C">
              <w:rPr>
                <w:rFonts w:ascii="Calibri" w:hAnsi="Calibri" w:cs="Calibri"/>
                <w:sz w:val="20"/>
                <w:szCs w:val="20"/>
              </w:rPr>
              <w:t>Upvc</w:t>
            </w:r>
            <w:proofErr w:type="spellEnd"/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0543C">
              <w:rPr>
                <w:rFonts w:ascii="Calibri" w:hAnsi="Calibri" w:cs="Calibri"/>
                <w:sz w:val="20"/>
                <w:szCs w:val="20"/>
              </w:rPr>
              <w:t>twinwall</w:t>
            </w:r>
            <w:proofErr w:type="spellEnd"/>
            <w:r w:rsidRPr="0030543C">
              <w:rPr>
                <w:rFonts w:ascii="Calibri" w:hAnsi="Calibri" w:cs="Calibri"/>
                <w:sz w:val="20"/>
                <w:szCs w:val="20"/>
              </w:rPr>
              <w:t xml:space="preserve"> pipe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with ST1 concrete bed and surround including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reinstatement with topsoil and grass seed</w:t>
            </w:r>
          </w:p>
        </w:tc>
        <w:tc>
          <w:tcPr>
            <w:tcW w:w="1186" w:type="dxa"/>
          </w:tcPr>
          <w:p w14:paraId="20AB8E6E" w14:textId="65A7BBF7" w:rsidR="008B416A" w:rsidRPr="0030543C" w:rsidRDefault="0030543C">
            <w:pPr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06" w:type="dxa"/>
          </w:tcPr>
          <w:p w14:paraId="7083DA44" w14:textId="265893E6" w:rsidR="008B416A" w:rsidRPr="0030543C" w:rsidRDefault="0030543C">
            <w:pPr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Lin M</w:t>
            </w:r>
          </w:p>
        </w:tc>
        <w:tc>
          <w:tcPr>
            <w:tcW w:w="1126" w:type="dxa"/>
          </w:tcPr>
          <w:p w14:paraId="0D594769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5153F6B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A" w14:paraId="4C304887" w14:textId="77777777" w:rsidTr="0030543C">
        <w:tc>
          <w:tcPr>
            <w:tcW w:w="5865" w:type="dxa"/>
          </w:tcPr>
          <w:p w14:paraId="19026FB8" w14:textId="34BE706A" w:rsidR="008B416A" w:rsidRPr="0030543C" w:rsidRDefault="0030543C" w:rsidP="0030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Excavate for and install new 1050mm diameter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catchpit manhole in carriageway. Catchpit to have</w:t>
            </w:r>
            <w:r w:rsidRPr="003054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sz w:val="20"/>
                <w:szCs w:val="20"/>
              </w:rPr>
              <w:t>minimum 450mm sump below outgoing inverts.</w:t>
            </w:r>
          </w:p>
        </w:tc>
        <w:tc>
          <w:tcPr>
            <w:tcW w:w="1186" w:type="dxa"/>
          </w:tcPr>
          <w:p w14:paraId="0D84A5B0" w14:textId="08EB6A07" w:rsidR="008B416A" w:rsidRPr="0030543C" w:rsidRDefault="0030543C">
            <w:pPr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14:paraId="34D4FB20" w14:textId="2192BF27" w:rsidR="008B416A" w:rsidRPr="0030543C" w:rsidRDefault="0030543C">
            <w:pPr>
              <w:rPr>
                <w:rFonts w:ascii="Calibri" w:hAnsi="Calibri" w:cs="Calibri"/>
                <w:sz w:val="20"/>
                <w:szCs w:val="20"/>
              </w:rPr>
            </w:pPr>
            <w:r w:rsidRPr="0030543C"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  <w:tc>
          <w:tcPr>
            <w:tcW w:w="1126" w:type="dxa"/>
          </w:tcPr>
          <w:p w14:paraId="69B2B837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851FBA9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A" w14:paraId="34756406" w14:textId="77777777" w:rsidTr="0030543C">
        <w:tc>
          <w:tcPr>
            <w:tcW w:w="5865" w:type="dxa"/>
          </w:tcPr>
          <w:p w14:paraId="420582ED" w14:textId="022A0009" w:rsidR="008B416A" w:rsidRPr="008B416A" w:rsidRDefault="008B416A">
            <w:pPr>
              <w:rPr>
                <w:rFonts w:ascii="Verdana" w:hAnsi="Verdana" w:cs="TimesNewRoman"/>
                <w:sz w:val="20"/>
                <w:szCs w:val="20"/>
              </w:rPr>
            </w:pPr>
            <w:r w:rsidRPr="008B416A">
              <w:rPr>
                <w:rFonts w:ascii="Verdana" w:hAnsi="Verdana" w:cs="TimesNewRoman,Bold"/>
                <w:b/>
                <w:bCs/>
                <w:sz w:val="20"/>
                <w:szCs w:val="20"/>
              </w:rPr>
              <w:t>For the TOTAL sum of (excluding VAT)</w:t>
            </w:r>
          </w:p>
        </w:tc>
        <w:tc>
          <w:tcPr>
            <w:tcW w:w="1186" w:type="dxa"/>
          </w:tcPr>
          <w:p w14:paraId="687CA127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</w:tcPr>
          <w:p w14:paraId="103F33F5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3B8E8DC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7CA3C3A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A" w14:paraId="2231C9D9" w14:textId="77777777" w:rsidTr="0030543C">
        <w:tc>
          <w:tcPr>
            <w:tcW w:w="5865" w:type="dxa"/>
          </w:tcPr>
          <w:p w14:paraId="4FAAC1D6" w14:textId="735A3811" w:rsidR="008B416A" w:rsidRDefault="008B416A">
            <w:pPr>
              <w:rPr>
                <w:rFonts w:ascii="TimesNewRoman" w:hAnsi="TimesNewRoman" w:cs="TimesNewRoman"/>
                <w:sz w:val="19"/>
                <w:szCs w:val="19"/>
              </w:rPr>
            </w:pPr>
            <w:r w:rsidRPr="008B416A">
              <w:rPr>
                <w:rFonts w:ascii="Verdana" w:hAnsi="Verdana" w:cs="TimesNewRoman"/>
                <w:b/>
                <w:bCs/>
                <w:sz w:val="20"/>
                <w:szCs w:val="20"/>
              </w:rPr>
              <w:t>Grand Total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 </w:t>
            </w:r>
            <w:r w:rsidRPr="008B416A">
              <w:rPr>
                <w:rFonts w:ascii="Verdana" w:hAnsi="Verdana" w:cs="TimesNewRoman,Bold"/>
                <w:b/>
                <w:bCs/>
                <w:sz w:val="20"/>
                <w:szCs w:val="20"/>
              </w:rPr>
              <w:t>sum of (excluding VAT)</w:t>
            </w:r>
          </w:p>
        </w:tc>
        <w:tc>
          <w:tcPr>
            <w:tcW w:w="1186" w:type="dxa"/>
          </w:tcPr>
          <w:p w14:paraId="64DB0D86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</w:tcPr>
          <w:p w14:paraId="42A2C544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97697A5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5A47BE4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A" w14:paraId="26981D0B" w14:textId="77777777" w:rsidTr="0030543C">
        <w:tc>
          <w:tcPr>
            <w:tcW w:w="5865" w:type="dxa"/>
          </w:tcPr>
          <w:p w14:paraId="79EEC6CE" w14:textId="6F2B983D" w:rsidR="008B416A" w:rsidRPr="0030543C" w:rsidRDefault="008B416A" w:rsidP="008B416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543C">
              <w:rPr>
                <w:rFonts w:ascii="Calibri" w:hAnsi="Calibri" w:cs="Calibri"/>
                <w:i/>
                <w:iCs/>
                <w:sz w:val="20"/>
                <w:szCs w:val="20"/>
              </w:rPr>
              <w:t>Notes:</w:t>
            </w:r>
            <w:r w:rsidR="0030543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0543C">
              <w:rPr>
                <w:rFonts w:ascii="Calibri" w:hAnsi="Calibri" w:cs="Calibri"/>
                <w:i/>
                <w:iCs/>
                <w:sz w:val="20"/>
                <w:szCs w:val="20"/>
              </w:rPr>
              <w:t>No allowance for Highways Licenses fees</w:t>
            </w:r>
          </w:p>
          <w:p w14:paraId="4AEB9E58" w14:textId="170FE493" w:rsidR="008B416A" w:rsidRDefault="008B416A" w:rsidP="008B416A">
            <w:pPr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1186" w:type="dxa"/>
          </w:tcPr>
          <w:p w14:paraId="4C26701B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</w:tcPr>
          <w:p w14:paraId="79A7A95A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018D0F7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3156387" w14:textId="77777777" w:rsidR="008B416A" w:rsidRPr="008B416A" w:rsidRDefault="008B41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15BA7D" w14:textId="0B1CBC6B" w:rsidR="008B416A" w:rsidRDefault="008B416A"/>
    <w:p w14:paraId="68751874" w14:textId="77777777" w:rsidR="008B416A" w:rsidRDefault="008B416A"/>
    <w:sectPr w:rsidR="008B4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3F9"/>
    <w:multiLevelType w:val="hybridMultilevel"/>
    <w:tmpl w:val="F6E2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6CF7"/>
    <w:multiLevelType w:val="hybridMultilevel"/>
    <w:tmpl w:val="E894010E"/>
    <w:lvl w:ilvl="0" w:tplc="F20AFE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6757514">
    <w:abstractNumId w:val="0"/>
  </w:num>
  <w:num w:numId="2" w16cid:durableId="56402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A"/>
    <w:rsid w:val="00256CB3"/>
    <w:rsid w:val="0030543C"/>
    <w:rsid w:val="006116C1"/>
    <w:rsid w:val="007C6BF2"/>
    <w:rsid w:val="008B416A"/>
    <w:rsid w:val="00F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0322"/>
  <w15:chartTrackingRefBased/>
  <w15:docId w15:val="{22BEDBC1-CD5C-4AEA-9A53-D6BFBFE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6A"/>
    <w:pPr>
      <w:ind w:left="720"/>
      <w:contextualSpacing/>
    </w:pPr>
    <w:rPr>
      <w:rFonts w:ascii="Calibri" w:eastAsia="Calibri" w:hAnsi="Calibri" w:cs="Calibri"/>
      <w:color w:val="000000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8FCF21170094692E0ED80736358E9" ma:contentTypeVersion="17" ma:contentTypeDescription="Create a new document." ma:contentTypeScope="" ma:versionID="416dcf3e89680739ea5e464efc18a718">
  <xsd:schema xmlns:xsd="http://www.w3.org/2001/XMLSchema" xmlns:xs="http://www.w3.org/2001/XMLSchema" xmlns:p="http://schemas.microsoft.com/office/2006/metadata/properties" xmlns:ns2="f497ec07-5185-41b9-9895-1f7eb8e69ca3" xmlns:ns3="eaa8e958-9770-47ad-b159-b584ffceace9" targetNamespace="http://schemas.microsoft.com/office/2006/metadata/properties" ma:root="true" ma:fieldsID="b76ccd3a031c4583faca325738cd4576" ns2:_="" ns3:_="">
    <xsd:import namespace="f497ec07-5185-41b9-9895-1f7eb8e69ca3"/>
    <xsd:import namespace="eaa8e958-9770-47ad-b159-b584ffce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ec07-5185-41b9-9895-1f7eb8e69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379f53-94d4-4bb3-b7d8-aea16c7ef2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e958-9770-47ad-b159-b584ffce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11310e-c356-4da3-95cd-576036836da8}" ma:internalName="TaxCatchAll" ma:showField="CatchAllData" ma:web="eaa8e958-9770-47ad-b159-b584ffce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E1E13-4B58-488E-A0C8-A1D08AD9AEA3}"/>
</file>

<file path=customXml/itemProps2.xml><?xml version="1.0" encoding="utf-8"?>
<ds:datastoreItem xmlns:ds="http://schemas.openxmlformats.org/officeDocument/2006/customXml" ds:itemID="{CE4F678C-7787-41C7-860F-4DF08E62F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 Furlong</dc:creator>
  <cp:keywords/>
  <dc:description/>
  <cp:lastModifiedBy>Sue A Furlong</cp:lastModifiedBy>
  <cp:revision>2</cp:revision>
  <dcterms:created xsi:type="dcterms:W3CDTF">2024-04-12T14:26:00Z</dcterms:created>
  <dcterms:modified xsi:type="dcterms:W3CDTF">2024-04-12T14:26:00Z</dcterms:modified>
</cp:coreProperties>
</file>